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A" w:rsidRPr="001E4326" w:rsidRDefault="001E4326">
      <w:pPr>
        <w:pStyle w:val="Text"/>
        <w:rPr>
          <w:rFonts w:ascii="Calibri" w:hAnsi="Calibri" w:cs="Calibri"/>
          <w:b/>
        </w:rPr>
      </w:pPr>
      <w:r w:rsidRPr="001E4326">
        <w:rPr>
          <w:rFonts w:ascii="Calibri" w:hAnsi="Calibri" w:cs="Calibri"/>
          <w:b/>
        </w:rPr>
        <w:t xml:space="preserve">DOMESTIC ARENAS </w:t>
      </w:r>
    </w:p>
    <w:p w:rsidR="001E4326" w:rsidRPr="001E4326" w:rsidRDefault="001E4326" w:rsidP="001E4326">
      <w:pPr>
        <w:rPr>
          <w:rFonts w:ascii="Calibri" w:hAnsi="Calibri" w:cs="Calibri"/>
          <w:i/>
        </w:rPr>
      </w:pPr>
      <w:bookmarkStart w:id="0" w:name="_top"/>
      <w:bookmarkEnd w:id="0"/>
      <w:r w:rsidRPr="001E4326">
        <w:rPr>
          <w:rFonts w:ascii="Calibri" w:hAnsi="Calibri" w:cs="Calibri"/>
          <w:i/>
        </w:rPr>
        <w:t xml:space="preserve">John </w:t>
      </w:r>
      <w:proofErr w:type="spellStart"/>
      <w:r w:rsidRPr="001E4326">
        <w:rPr>
          <w:rFonts w:ascii="Calibri" w:hAnsi="Calibri" w:cs="Calibri"/>
          <w:i/>
        </w:rPr>
        <w:t>Akomfrah</w:t>
      </w:r>
      <w:proofErr w:type="spellEnd"/>
      <w:r w:rsidRPr="001E4326">
        <w:rPr>
          <w:rFonts w:ascii="Calibri" w:hAnsi="Calibri" w:cs="Calibri"/>
          <w:i/>
        </w:rPr>
        <w:t xml:space="preserve">, Shimon </w:t>
      </w:r>
      <w:proofErr w:type="spellStart"/>
      <w:r w:rsidRPr="001E4326">
        <w:rPr>
          <w:rFonts w:ascii="Calibri" w:hAnsi="Calibri" w:cs="Calibri"/>
          <w:i/>
        </w:rPr>
        <w:t>Attie</w:t>
      </w:r>
      <w:proofErr w:type="spellEnd"/>
      <w:r w:rsidRPr="001E4326">
        <w:rPr>
          <w:rFonts w:ascii="Calibri" w:hAnsi="Calibri" w:cs="Calibri"/>
          <w:i/>
        </w:rPr>
        <w:t xml:space="preserve">, Jeremy Deller &amp; Cecilia </w:t>
      </w:r>
      <w:proofErr w:type="spellStart"/>
      <w:r w:rsidRPr="001E4326">
        <w:rPr>
          <w:rFonts w:ascii="Calibri" w:hAnsi="Calibri" w:cs="Calibri"/>
          <w:i/>
        </w:rPr>
        <w:t>Bengolea</w:t>
      </w:r>
      <w:proofErr w:type="spellEnd"/>
      <w:r w:rsidRPr="001E4326">
        <w:rPr>
          <w:rFonts w:ascii="Calibri" w:hAnsi="Calibri" w:cs="Calibri"/>
          <w:i/>
        </w:rPr>
        <w:t>, Stan Douglas, Omer Fast, Kahlil Joseph</w:t>
      </w:r>
    </w:p>
    <w:p w:rsidR="001E4326" w:rsidRPr="001E4326" w:rsidRDefault="001E4326" w:rsidP="001E4326">
      <w:pPr>
        <w:pStyle w:val="bez0020mezer1"/>
        <w:rPr>
          <w:rStyle w:val="bez0020mezer1char1"/>
          <w:b/>
          <w:bCs/>
          <w:lang w:val="en-US"/>
        </w:rPr>
      </w:pPr>
    </w:p>
    <w:p w:rsidR="001E4326" w:rsidRPr="001E4326" w:rsidRDefault="001E4326" w:rsidP="001E4326">
      <w:pPr>
        <w:pStyle w:val="bez0020mezer1"/>
        <w:rPr>
          <w:rStyle w:val="bez0020mezer1char1"/>
          <w:bCs/>
          <w:u w:val="single"/>
        </w:rPr>
      </w:pPr>
      <w:r w:rsidRPr="001E4326">
        <w:rPr>
          <w:rStyle w:val="bez0020mezer1char1"/>
          <w:bCs/>
          <w:u w:val="single"/>
        </w:rPr>
        <w:t>19. 1. - 18. 3. 2018</w:t>
      </w:r>
    </w:p>
    <w:p w:rsidR="001E4326" w:rsidRDefault="00EA359F">
      <w:pPr>
        <w:pStyle w:val="Text"/>
        <w:rPr>
          <w:rFonts w:ascii="Calibri" w:hAnsi="Calibri" w:cs="Calibri"/>
        </w:rPr>
      </w:pPr>
      <w:proofErr w:type="spellStart"/>
      <w:r>
        <w:rPr>
          <w:rFonts w:ascii="Calibri" w:hAnsi="Calibri" w:cs="Calibri"/>
        </w:rPr>
        <w:t>Kura</w:t>
      </w:r>
      <w:r w:rsidR="001E4326" w:rsidRPr="001E4326">
        <w:rPr>
          <w:rFonts w:ascii="Calibri" w:hAnsi="Calibri" w:cs="Calibri"/>
        </w:rPr>
        <w:t>tor</w:t>
      </w:r>
      <w:proofErr w:type="spellEnd"/>
      <w:r w:rsidR="001E4326" w:rsidRPr="001E4326">
        <w:rPr>
          <w:rFonts w:ascii="Calibri" w:hAnsi="Calibri" w:cs="Calibri"/>
        </w:rPr>
        <w:t xml:space="preserve">: Petr Nedoma </w:t>
      </w:r>
    </w:p>
    <w:p w:rsidR="001E4326" w:rsidRDefault="001E4326">
      <w:pPr>
        <w:pStyle w:val="Text"/>
        <w:rPr>
          <w:rFonts w:ascii="Calibri" w:hAnsi="Calibri" w:cs="Calibri"/>
        </w:rPr>
      </w:pPr>
    </w:p>
    <w:p w:rsidR="00EA359F" w:rsidRPr="00EA359F" w:rsidRDefault="00EA359F" w:rsidP="00EA359F">
      <w:pPr>
        <w:rPr>
          <w:rFonts w:ascii="Calibri" w:hAnsi="Calibri" w:cs="Calibri"/>
          <w:b/>
          <w:sz w:val="22"/>
          <w:lang w:val="cs-CZ"/>
        </w:rPr>
      </w:pPr>
      <w:r w:rsidRPr="00EA359F">
        <w:rPr>
          <w:rFonts w:ascii="Calibri" w:hAnsi="Calibri" w:cs="Calibri"/>
          <w:b/>
          <w:sz w:val="22"/>
          <w:lang w:val="de-DE"/>
        </w:rPr>
        <w:t xml:space="preserve">Eine Synthese aus Videokunst, </w:t>
      </w:r>
      <w:proofErr w:type="spellStart"/>
      <w:r w:rsidRPr="00EA359F">
        <w:rPr>
          <w:rFonts w:ascii="Calibri" w:hAnsi="Calibri" w:cs="Calibri"/>
          <w:b/>
          <w:sz w:val="22"/>
          <w:lang w:val="de-DE"/>
        </w:rPr>
        <w:t>angagiertem</w:t>
      </w:r>
      <w:proofErr w:type="spellEnd"/>
      <w:r w:rsidRPr="00EA359F">
        <w:rPr>
          <w:rFonts w:ascii="Calibri" w:hAnsi="Calibri" w:cs="Calibri"/>
          <w:b/>
          <w:sz w:val="22"/>
          <w:lang w:val="de-DE"/>
        </w:rPr>
        <w:t xml:space="preserve"> Dokument und Musikclips amerikanischer und europäischer Urheber, die einfühlsam auf die authentischen sozialen und demographischen Probleme vor allem in der amerikanischen Gesellschaft reagiert. Die Musik ist hier das bedeutende kommunikative Mittel und Art, die Themen einzelner </w:t>
      </w:r>
      <w:proofErr w:type="gramStart"/>
      <w:r w:rsidRPr="00EA359F">
        <w:rPr>
          <w:rFonts w:ascii="Calibri" w:hAnsi="Calibri" w:cs="Calibri"/>
          <w:b/>
          <w:sz w:val="22"/>
          <w:lang w:val="de-DE"/>
        </w:rPr>
        <w:t>eigenständigen Werke</w:t>
      </w:r>
      <w:proofErr w:type="gramEnd"/>
      <w:r w:rsidRPr="00EA359F">
        <w:rPr>
          <w:rFonts w:ascii="Calibri" w:hAnsi="Calibri" w:cs="Calibri"/>
          <w:b/>
          <w:sz w:val="22"/>
          <w:lang w:val="de-DE"/>
        </w:rPr>
        <w:t xml:space="preserve"> auszudrücken. Trotz der scheinbar unterhaltsamen Darstellungsform gelingt es den Autoren, die sehr wichtigen und heute viel diskutierten zwischenethnischen Beziehungen und Spannungen zu </w:t>
      </w:r>
      <w:proofErr w:type="spellStart"/>
      <w:r w:rsidRPr="00EA359F">
        <w:rPr>
          <w:rFonts w:ascii="Calibri" w:hAnsi="Calibri" w:cs="Calibri"/>
          <w:b/>
          <w:sz w:val="22"/>
          <w:lang w:val="de-DE"/>
        </w:rPr>
        <w:t>fokusieren</w:t>
      </w:r>
      <w:proofErr w:type="spellEnd"/>
      <w:r w:rsidRPr="00EA359F">
        <w:rPr>
          <w:rFonts w:ascii="Calibri" w:hAnsi="Calibri" w:cs="Calibri"/>
          <w:b/>
          <w:sz w:val="22"/>
          <w:lang w:val="de-DE"/>
        </w:rPr>
        <w:t>. Die Werke stammen aus verschiedener Bereiche und ihre Koppelung in ein Ausstellungskomplex multipliziert die tieferen Schichten und Bedeutungen, die sonst unbemerkt bleiben könnten. Diese Ausstellung ist gleichzeitig ein neues thematisches Kapitel in der Ausstellungsdramaturgie der Galerie Rudolfinum.</w:t>
      </w:r>
    </w:p>
    <w:p w:rsidR="001E4326" w:rsidRPr="001E4326" w:rsidRDefault="001E4326">
      <w:pPr>
        <w:pStyle w:val="Text"/>
        <w:rPr>
          <w:rFonts w:ascii="Calibri" w:hAnsi="Calibri" w:cs="Calibri"/>
        </w:rPr>
      </w:pPr>
    </w:p>
    <w:p w:rsidR="00EA359F" w:rsidRPr="00EA359F" w:rsidRDefault="00EA359F" w:rsidP="00EA359F">
      <w:pPr>
        <w:rPr>
          <w:rFonts w:ascii="Calibri" w:hAnsi="Calibri" w:cs="Calibri"/>
          <w:sz w:val="22"/>
          <w:lang w:val="cs-CZ"/>
        </w:rPr>
      </w:pPr>
      <w:r w:rsidRPr="00EA359F">
        <w:rPr>
          <w:rFonts w:ascii="Calibri" w:hAnsi="Calibri" w:cs="Calibri"/>
          <w:sz w:val="22"/>
          <w:lang w:val="de-DE"/>
        </w:rPr>
        <w:t>Die Ausstellung „</w:t>
      </w:r>
      <w:proofErr w:type="spellStart"/>
      <w:r w:rsidRPr="00EA359F">
        <w:rPr>
          <w:rFonts w:ascii="Calibri" w:hAnsi="Calibri" w:cs="Calibri"/>
          <w:sz w:val="22"/>
          <w:lang w:val="de-DE"/>
        </w:rPr>
        <w:t>Domestic</w:t>
      </w:r>
      <w:proofErr w:type="spellEnd"/>
      <w:r w:rsidRPr="00EA359F">
        <w:rPr>
          <w:rFonts w:ascii="Calibri" w:hAnsi="Calibri" w:cs="Calibri"/>
          <w:sz w:val="22"/>
          <w:lang w:val="de-DE"/>
        </w:rPr>
        <w:t xml:space="preserve"> Arenas“ ist eine einzigartige Erkundung der angedeuteten Probleme, die im Medium Videokunst dargestellt sind. Die Videokunst erscheint durch ihre außergewöhnliche emotionelle Unmittelbarkeit, ihre Möglichkeit sowohl den </w:t>
      </w:r>
      <w:proofErr w:type="spellStart"/>
      <w:r w:rsidRPr="00EA359F">
        <w:rPr>
          <w:rFonts w:ascii="Calibri" w:hAnsi="Calibri" w:cs="Calibri"/>
          <w:sz w:val="22"/>
          <w:lang w:val="de-DE"/>
        </w:rPr>
        <w:t>Handlungsrhytmus</w:t>
      </w:r>
      <w:proofErr w:type="spellEnd"/>
      <w:r w:rsidRPr="00EA359F">
        <w:rPr>
          <w:rFonts w:ascii="Calibri" w:hAnsi="Calibri" w:cs="Calibri"/>
          <w:sz w:val="22"/>
          <w:lang w:val="de-DE"/>
        </w:rPr>
        <w:t xml:space="preserve"> als auch den erzählerischen Ton zu ändern, durch ihre Bildtreue und vor allem musikalische Begleitung als ideal. Die ausgestellten Werke </w:t>
      </w:r>
      <w:proofErr w:type="spellStart"/>
      <w:r w:rsidRPr="00EA359F">
        <w:rPr>
          <w:rFonts w:ascii="Calibri" w:hAnsi="Calibri" w:cs="Calibri"/>
          <w:sz w:val="22"/>
          <w:lang w:val="de-DE"/>
        </w:rPr>
        <w:t>oszilieren</w:t>
      </w:r>
      <w:proofErr w:type="spellEnd"/>
      <w:r w:rsidRPr="00EA359F">
        <w:rPr>
          <w:rFonts w:ascii="Calibri" w:hAnsi="Calibri" w:cs="Calibri"/>
          <w:sz w:val="22"/>
          <w:lang w:val="de-DE"/>
        </w:rPr>
        <w:t xml:space="preserve"> zwischen dem unendlichen sechs Stunden dauernden Music Stream (Stan Douglas), der als </w:t>
      </w:r>
      <w:proofErr w:type="spellStart"/>
      <w:r w:rsidRPr="00EA359F">
        <w:rPr>
          <w:rFonts w:ascii="Calibri" w:hAnsi="Calibri" w:cs="Calibri"/>
          <w:sz w:val="22"/>
          <w:lang w:val="de-DE"/>
        </w:rPr>
        <w:t>ungefesselte</w:t>
      </w:r>
      <w:proofErr w:type="spellEnd"/>
      <w:r w:rsidRPr="00EA359F">
        <w:rPr>
          <w:rFonts w:ascii="Calibri" w:hAnsi="Calibri" w:cs="Calibri"/>
          <w:sz w:val="22"/>
          <w:lang w:val="de-DE"/>
        </w:rPr>
        <w:t xml:space="preserve"> Masse in langen Sequenzen und Gegenbewegungen, in Zeitsprüngen und absichtlichen Tempodiskrepanzen </w:t>
      </w:r>
      <w:proofErr w:type="spellStart"/>
      <w:r w:rsidRPr="00EA359F">
        <w:rPr>
          <w:rFonts w:ascii="Calibri" w:hAnsi="Calibri" w:cs="Calibri"/>
          <w:sz w:val="22"/>
          <w:lang w:val="de-DE"/>
        </w:rPr>
        <w:t>strömmt</w:t>
      </w:r>
      <w:proofErr w:type="spellEnd"/>
      <w:r w:rsidRPr="00EA359F">
        <w:rPr>
          <w:rFonts w:ascii="Calibri" w:hAnsi="Calibri" w:cs="Calibri"/>
          <w:sz w:val="22"/>
          <w:lang w:val="de-DE"/>
        </w:rPr>
        <w:t xml:space="preserve">, und den zugespitzten und sehr dynamisch dargestellten sozialen Analysen der praktisch ausgegrenzten Gruppen in den Themen der Straßenwettkämpfe im Tanz (Jeremy </w:t>
      </w:r>
      <w:proofErr w:type="spellStart"/>
      <w:r w:rsidRPr="00EA359F">
        <w:rPr>
          <w:rFonts w:ascii="Calibri" w:hAnsi="Calibri" w:cs="Calibri"/>
          <w:sz w:val="22"/>
          <w:lang w:val="de-DE"/>
        </w:rPr>
        <w:t>Deller</w:t>
      </w:r>
      <w:proofErr w:type="spellEnd"/>
      <w:r w:rsidRPr="00EA359F">
        <w:rPr>
          <w:rFonts w:ascii="Calibri" w:hAnsi="Calibri" w:cs="Calibri"/>
          <w:sz w:val="22"/>
          <w:lang w:val="de-DE"/>
        </w:rPr>
        <w:t xml:space="preserve"> und Cecilia </w:t>
      </w:r>
      <w:proofErr w:type="spellStart"/>
      <w:r w:rsidRPr="00EA359F">
        <w:rPr>
          <w:rFonts w:ascii="Calibri" w:hAnsi="Calibri" w:cs="Calibri"/>
          <w:sz w:val="22"/>
          <w:lang w:val="de-DE"/>
        </w:rPr>
        <w:t>Bengolea</w:t>
      </w:r>
      <w:proofErr w:type="spellEnd"/>
      <w:r w:rsidRPr="00EA359F">
        <w:rPr>
          <w:rFonts w:ascii="Calibri" w:hAnsi="Calibri" w:cs="Calibri"/>
          <w:sz w:val="22"/>
          <w:lang w:val="de-DE"/>
        </w:rPr>
        <w:t>) oder der sehr emotiv gesteigerten Szenen des Aufeinanderprallens unterschiedlicher Welten in den Straßen von Los Angeles (</w:t>
      </w:r>
      <w:proofErr w:type="spellStart"/>
      <w:r w:rsidRPr="00EA359F">
        <w:rPr>
          <w:rFonts w:ascii="Calibri" w:hAnsi="Calibri" w:cs="Calibri"/>
          <w:sz w:val="22"/>
          <w:lang w:val="de-DE"/>
        </w:rPr>
        <w:t>Kahlil</w:t>
      </w:r>
      <w:proofErr w:type="spellEnd"/>
      <w:r w:rsidRPr="00EA359F">
        <w:rPr>
          <w:rFonts w:ascii="Calibri" w:hAnsi="Calibri" w:cs="Calibri"/>
          <w:sz w:val="22"/>
          <w:lang w:val="de-DE"/>
        </w:rPr>
        <w:t xml:space="preserve"> Joseph).</w:t>
      </w:r>
    </w:p>
    <w:p w:rsidR="00EA359F" w:rsidRPr="00EA359F" w:rsidRDefault="00EA359F" w:rsidP="00EA359F">
      <w:pPr>
        <w:rPr>
          <w:rFonts w:ascii="Calibri" w:hAnsi="Calibri" w:cs="Calibri"/>
          <w:sz w:val="22"/>
          <w:lang w:val="de-DE"/>
        </w:rPr>
      </w:pPr>
    </w:p>
    <w:p w:rsidR="00EA359F" w:rsidRPr="00EA359F" w:rsidRDefault="00EA359F" w:rsidP="00EA359F">
      <w:pPr>
        <w:rPr>
          <w:rFonts w:ascii="Calibri" w:hAnsi="Calibri" w:cs="Calibri"/>
          <w:sz w:val="22"/>
          <w:lang w:val="de-DE"/>
        </w:rPr>
      </w:pPr>
      <w:r w:rsidRPr="00EA359F">
        <w:rPr>
          <w:rFonts w:ascii="Calibri" w:hAnsi="Calibri" w:cs="Calibri"/>
          <w:sz w:val="22"/>
          <w:lang w:val="de-DE"/>
        </w:rPr>
        <w:t xml:space="preserve">Die authentische Aussage der Filminstallation </w:t>
      </w:r>
      <w:proofErr w:type="spellStart"/>
      <w:r w:rsidRPr="00EA359F">
        <w:rPr>
          <w:rFonts w:ascii="Calibri" w:hAnsi="Calibri" w:cs="Calibri"/>
          <w:sz w:val="22"/>
          <w:lang w:val="de-DE"/>
        </w:rPr>
        <w:t>m.A.A.d</w:t>
      </w:r>
      <w:proofErr w:type="spellEnd"/>
      <w:r w:rsidRPr="00EA359F">
        <w:rPr>
          <w:rFonts w:ascii="Calibri" w:hAnsi="Calibri" w:cs="Calibri"/>
          <w:sz w:val="22"/>
          <w:lang w:val="de-DE"/>
        </w:rPr>
        <w:t xml:space="preserve">. von </w:t>
      </w:r>
      <w:proofErr w:type="spellStart"/>
      <w:r w:rsidRPr="00EA359F">
        <w:rPr>
          <w:rFonts w:ascii="Calibri" w:hAnsi="Calibri" w:cs="Calibri"/>
          <w:sz w:val="22"/>
          <w:lang w:val="de-DE"/>
        </w:rPr>
        <w:t>Kahlil</w:t>
      </w:r>
      <w:proofErr w:type="spellEnd"/>
      <w:r w:rsidRPr="00EA359F">
        <w:rPr>
          <w:rFonts w:ascii="Calibri" w:hAnsi="Calibri" w:cs="Calibri"/>
          <w:sz w:val="22"/>
          <w:lang w:val="de-DE"/>
        </w:rPr>
        <w:t xml:space="preserve"> Joseph stellt Fragen, was heißt das, ein Bestandteil des komplexen und schwierigen Milieus der schwarzen Repräsentation zu sein. Joseph ließ sich vom Album „</w:t>
      </w:r>
      <w:proofErr w:type="spellStart"/>
      <w:r w:rsidRPr="00EA359F">
        <w:rPr>
          <w:rFonts w:ascii="Calibri" w:hAnsi="Calibri" w:cs="Calibri"/>
          <w:sz w:val="22"/>
          <w:lang w:val="de-DE"/>
        </w:rPr>
        <w:t>good</w:t>
      </w:r>
      <w:proofErr w:type="spellEnd"/>
      <w:r w:rsidRPr="00EA359F">
        <w:rPr>
          <w:rFonts w:ascii="Calibri" w:hAnsi="Calibri" w:cs="Calibri"/>
          <w:sz w:val="22"/>
          <w:lang w:val="de-DE"/>
        </w:rPr>
        <w:t xml:space="preserve"> </w:t>
      </w:r>
      <w:proofErr w:type="spellStart"/>
      <w:r w:rsidRPr="00EA359F">
        <w:rPr>
          <w:rFonts w:ascii="Calibri" w:hAnsi="Calibri" w:cs="Calibri"/>
          <w:sz w:val="22"/>
          <w:lang w:val="de-DE"/>
        </w:rPr>
        <w:t>kid</w:t>
      </w:r>
      <w:proofErr w:type="spellEnd"/>
      <w:r w:rsidRPr="00EA359F">
        <w:rPr>
          <w:rFonts w:ascii="Calibri" w:hAnsi="Calibri" w:cs="Calibri"/>
          <w:sz w:val="22"/>
          <w:lang w:val="de-DE"/>
        </w:rPr>
        <w:t xml:space="preserve">, </w:t>
      </w:r>
      <w:proofErr w:type="spellStart"/>
      <w:r w:rsidRPr="00EA359F">
        <w:rPr>
          <w:rFonts w:ascii="Calibri" w:hAnsi="Calibri" w:cs="Calibri"/>
          <w:sz w:val="22"/>
          <w:lang w:val="de-DE"/>
        </w:rPr>
        <w:t>m.A.A.d</w:t>
      </w:r>
      <w:proofErr w:type="spellEnd"/>
      <w:r w:rsidRPr="00EA359F">
        <w:rPr>
          <w:rFonts w:ascii="Calibri" w:hAnsi="Calibri" w:cs="Calibri"/>
          <w:sz w:val="22"/>
          <w:lang w:val="de-DE"/>
        </w:rPr>
        <w:t xml:space="preserve"> </w:t>
      </w:r>
      <w:proofErr w:type="spellStart"/>
      <w:r w:rsidRPr="00EA359F">
        <w:rPr>
          <w:rFonts w:ascii="Calibri" w:hAnsi="Calibri" w:cs="Calibri"/>
          <w:sz w:val="22"/>
          <w:lang w:val="de-DE"/>
        </w:rPr>
        <w:t>city</w:t>
      </w:r>
      <w:proofErr w:type="spellEnd"/>
      <w:r w:rsidRPr="00EA359F">
        <w:rPr>
          <w:rFonts w:ascii="Calibri" w:hAnsi="Calibri" w:cs="Calibri"/>
          <w:sz w:val="22"/>
          <w:lang w:val="de-DE"/>
        </w:rPr>
        <w:t xml:space="preserve">“ von Kendrick Lamar aus dem Jahr 2012 inspirieren, wobei er die hausgemachten Videos vom des Sängers Onkel aus dem Jahr 1992 benutzte. In einem ganz anderen Modus stehen dann die als Film aufgefassten und sehr langsam erzählten Geschichten von Omer Fast. Das Video mit dem Titel </w:t>
      </w:r>
      <w:proofErr w:type="spellStart"/>
      <w:r w:rsidRPr="00EA359F">
        <w:rPr>
          <w:rFonts w:ascii="Calibri" w:hAnsi="Calibri" w:cs="Calibri"/>
          <w:i/>
          <w:sz w:val="22"/>
          <w:lang w:val="de-DE"/>
        </w:rPr>
        <w:t>Continuity</w:t>
      </w:r>
      <w:proofErr w:type="spellEnd"/>
      <w:r w:rsidRPr="00EA359F">
        <w:rPr>
          <w:rFonts w:ascii="Calibri" w:hAnsi="Calibri" w:cs="Calibri"/>
          <w:sz w:val="22"/>
          <w:lang w:val="de-DE"/>
        </w:rPr>
        <w:t xml:space="preserve"> stellt ein Ehepaar aus der Mittelschicht dar, das </w:t>
      </w:r>
      <w:proofErr w:type="gramStart"/>
      <w:r w:rsidRPr="00EA359F">
        <w:rPr>
          <w:rFonts w:ascii="Calibri" w:hAnsi="Calibri" w:cs="Calibri"/>
          <w:sz w:val="22"/>
          <w:lang w:val="de-DE"/>
        </w:rPr>
        <w:t>den</w:t>
      </w:r>
      <w:proofErr w:type="gramEnd"/>
      <w:r w:rsidRPr="00EA359F">
        <w:rPr>
          <w:rFonts w:ascii="Calibri" w:hAnsi="Calibri" w:cs="Calibri"/>
          <w:sz w:val="22"/>
          <w:lang w:val="de-DE"/>
        </w:rPr>
        <w:t xml:space="preserve"> Rückkehr seines Sohnes aus Afghanistan erlebt. Die Furcht der Flüchtlinge vor Verlust ihrer eigenen Welt, die Probleme ihrer Identität und die durch ein politisches Konflikt verursachten Schwierigkeiten zeigt die Videoinstallation </w:t>
      </w:r>
      <w:proofErr w:type="spellStart"/>
      <w:r w:rsidRPr="00EA359F">
        <w:rPr>
          <w:rFonts w:ascii="Calibri" w:hAnsi="Calibri" w:cs="Calibri"/>
          <w:i/>
          <w:sz w:val="22"/>
          <w:lang w:val="de-DE"/>
        </w:rPr>
        <w:t>Stateless</w:t>
      </w:r>
      <w:proofErr w:type="spellEnd"/>
      <w:r w:rsidRPr="00EA359F">
        <w:rPr>
          <w:rFonts w:ascii="Calibri" w:hAnsi="Calibri" w:cs="Calibri"/>
          <w:sz w:val="22"/>
          <w:lang w:val="de-DE"/>
        </w:rPr>
        <w:t xml:space="preserve"> von Shimon </w:t>
      </w:r>
      <w:proofErr w:type="spellStart"/>
      <w:r w:rsidRPr="00EA359F">
        <w:rPr>
          <w:rFonts w:ascii="Calibri" w:hAnsi="Calibri" w:cs="Calibri"/>
          <w:sz w:val="22"/>
          <w:lang w:val="de-DE"/>
        </w:rPr>
        <w:t>Attie</w:t>
      </w:r>
      <w:proofErr w:type="spellEnd"/>
      <w:r w:rsidRPr="00EA359F">
        <w:rPr>
          <w:rFonts w:ascii="Calibri" w:hAnsi="Calibri" w:cs="Calibri"/>
          <w:sz w:val="22"/>
          <w:lang w:val="de-DE"/>
        </w:rPr>
        <w:t xml:space="preserve">. John </w:t>
      </w:r>
      <w:proofErr w:type="spellStart"/>
      <w:r w:rsidRPr="00EA359F">
        <w:rPr>
          <w:rFonts w:ascii="Calibri" w:hAnsi="Calibri" w:cs="Calibri"/>
          <w:sz w:val="22"/>
          <w:lang w:val="de-DE"/>
        </w:rPr>
        <w:t>Akomfrah</w:t>
      </w:r>
      <w:proofErr w:type="spellEnd"/>
      <w:r w:rsidRPr="00EA359F">
        <w:rPr>
          <w:rFonts w:ascii="Calibri" w:hAnsi="Calibri" w:cs="Calibri"/>
          <w:sz w:val="22"/>
          <w:lang w:val="de-DE"/>
        </w:rPr>
        <w:t xml:space="preserve"> kehrt im Gegenteil in das 16. Jahrhundert zurück, wohin er seine formal gefasste Serie, die sich zu Anfängen des </w:t>
      </w:r>
      <w:proofErr w:type="spellStart"/>
      <w:r w:rsidRPr="00EA359F">
        <w:rPr>
          <w:rFonts w:ascii="Calibri" w:hAnsi="Calibri" w:cs="Calibri"/>
          <w:sz w:val="22"/>
          <w:lang w:val="de-DE"/>
        </w:rPr>
        <w:t>Sklaventums</w:t>
      </w:r>
      <w:proofErr w:type="spellEnd"/>
      <w:r w:rsidRPr="00EA359F">
        <w:rPr>
          <w:rFonts w:ascii="Calibri" w:hAnsi="Calibri" w:cs="Calibri"/>
          <w:sz w:val="22"/>
          <w:lang w:val="de-DE"/>
        </w:rPr>
        <w:t xml:space="preserve"> bezieht, positionierte.</w:t>
      </w:r>
    </w:p>
    <w:p w:rsidR="00EA359F" w:rsidRPr="00EA359F" w:rsidRDefault="00EA359F" w:rsidP="00EA359F">
      <w:pPr>
        <w:rPr>
          <w:rFonts w:ascii="Calibri" w:hAnsi="Calibri" w:cs="Calibri"/>
          <w:sz w:val="22"/>
          <w:lang w:val="de-DE"/>
        </w:rPr>
      </w:pPr>
    </w:p>
    <w:p w:rsidR="00EA359F" w:rsidRPr="00EA359F" w:rsidRDefault="00EA359F" w:rsidP="00EA359F">
      <w:pPr>
        <w:rPr>
          <w:rFonts w:ascii="Calibri" w:hAnsi="Calibri" w:cs="Calibri"/>
          <w:sz w:val="22"/>
          <w:lang w:val="de-DE"/>
        </w:rPr>
      </w:pPr>
      <w:r w:rsidRPr="00EA359F">
        <w:rPr>
          <w:rFonts w:ascii="Calibri" w:hAnsi="Calibri" w:cs="Calibri"/>
          <w:sz w:val="22"/>
          <w:lang w:val="de-DE"/>
        </w:rPr>
        <w:t>Die Gesamtheit von sechs Videos, die diese Ausstellung gestaltet, bildet nicht, wie man erwarten könnte, eine kontinuierliche Linie einer Geschichte. Jedes Werk ist selbstständig, nicht an andere ausgestellte Werke gebunden, man kann es in beliebiger Reihenfolge und so oft man will anschauen, es ist auch möglich zurückzugehen und einzelne Werke in verschiedenen Kombinationen aufzuarbeiten. Jedes Video eröffnet eine von den Hausarenen, vertritt eine Grundfrage, ein Grundproblem, zu dem man unzählige Varianten finden kann.</w:t>
      </w:r>
    </w:p>
    <w:p w:rsidR="00EA359F" w:rsidRPr="00EA359F" w:rsidRDefault="00EA359F" w:rsidP="00EA359F">
      <w:pPr>
        <w:rPr>
          <w:rFonts w:ascii="Calibri" w:hAnsi="Calibri" w:cs="Calibri"/>
          <w:sz w:val="22"/>
          <w:lang w:val="de-DE"/>
        </w:rPr>
      </w:pPr>
    </w:p>
    <w:p w:rsidR="00EA359F" w:rsidRDefault="00EA359F" w:rsidP="00EA359F">
      <w:pPr>
        <w:rPr>
          <w:rFonts w:ascii="Calibri" w:hAnsi="Calibri" w:cs="Calibri"/>
          <w:sz w:val="22"/>
          <w:lang w:val="de-DE"/>
        </w:rPr>
      </w:pPr>
      <w:r w:rsidRPr="00EA359F">
        <w:rPr>
          <w:rFonts w:ascii="Calibri" w:hAnsi="Calibri" w:cs="Calibri"/>
          <w:sz w:val="22"/>
          <w:lang w:val="de-DE"/>
        </w:rPr>
        <w:t xml:space="preserve">Alle Werke haben eine gemeinsame breite Skala grundsätzlich formulierter Stellungnahmen und ausgeprägter Aussagen zu Fragen, die sich zwischen Glück und Schmerz, Leben und Tod, dem Suchen eigener Identität und Spiritualität bewegen, zu Fragen, die durch ihre Komplexität eine Welt für sich bilden. Es ist angebracht zu versuchen, </w:t>
      </w:r>
      <w:proofErr w:type="gramStart"/>
      <w:r w:rsidRPr="00EA359F">
        <w:rPr>
          <w:rFonts w:ascii="Calibri" w:hAnsi="Calibri" w:cs="Calibri"/>
          <w:sz w:val="22"/>
          <w:lang w:val="de-DE"/>
        </w:rPr>
        <w:t>diese selbstständige</w:t>
      </w:r>
      <w:proofErr w:type="gramEnd"/>
      <w:r w:rsidRPr="00EA359F">
        <w:rPr>
          <w:rFonts w:ascii="Calibri" w:hAnsi="Calibri" w:cs="Calibri"/>
          <w:sz w:val="22"/>
          <w:lang w:val="de-DE"/>
        </w:rPr>
        <w:t xml:space="preserve"> Entitäten in andere soziale Situationen zu übertragen, die solche Erfahrung historisch vermissen, und so sich bemühen, neue Verbindungslinie zu erwecken. </w:t>
      </w:r>
    </w:p>
    <w:p w:rsidR="00EA359F" w:rsidRDefault="00EA359F" w:rsidP="00EA359F">
      <w:pPr>
        <w:rPr>
          <w:rFonts w:ascii="Calibri" w:hAnsi="Calibri" w:cs="Calibri"/>
          <w:sz w:val="22"/>
          <w:lang w:val="de-DE"/>
        </w:rPr>
      </w:pPr>
    </w:p>
    <w:p w:rsidR="00EA359F" w:rsidRPr="00EA359F" w:rsidRDefault="00EA359F" w:rsidP="00EA359F">
      <w:pPr>
        <w:rPr>
          <w:rFonts w:ascii="Calibri" w:hAnsi="Calibri" w:cs="Calibri"/>
          <w:sz w:val="22"/>
          <w:lang w:val="de-DE"/>
        </w:rPr>
      </w:pPr>
      <w:bookmarkStart w:id="1" w:name="_GoBack"/>
      <w:bookmarkEnd w:id="1"/>
    </w:p>
    <w:p w:rsidR="00DD2BE3" w:rsidRPr="003B3767" w:rsidRDefault="00DD2BE3" w:rsidP="00DD2BE3">
      <w:pPr>
        <w:pStyle w:val="Text"/>
        <w:rPr>
          <w:rFonts w:ascii="Calibri" w:hAnsi="Calibri" w:cs="Calibri"/>
          <w:sz w:val="28"/>
        </w:rPr>
      </w:pPr>
    </w:p>
    <w:p w:rsidR="003B3767" w:rsidRPr="003B3767" w:rsidRDefault="003B3767" w:rsidP="003B376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Arial Unicode MS" w:cs="Calibri"/>
          <w:b/>
          <w:color w:val="000000"/>
          <w:sz w:val="20"/>
          <w:bdr w:val="nil"/>
          <w:lang w:val="cs-CZ" w:eastAsia="cs-CZ"/>
        </w:rPr>
        <w:sectPr w:rsidR="003B3767" w:rsidRPr="003B3767">
          <w:headerReference w:type="default" r:id="rId7"/>
          <w:pgSz w:w="11904" w:h="16836"/>
          <w:pgMar w:top="454" w:right="454" w:bottom="454" w:left="454" w:header="454" w:footer="850" w:gutter="0"/>
          <w:cols w:space="708"/>
        </w:sectPr>
      </w:pPr>
    </w:p>
    <w:p w:rsidR="003B3767" w:rsidRPr="003B3767" w:rsidRDefault="00EA359F" w:rsidP="003B376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Arial Unicode MS" w:cs="Calibri"/>
          <w:b/>
          <w:color w:val="000000"/>
          <w:sz w:val="20"/>
          <w:bdr w:val="nil"/>
          <w:lang w:val="cs-CZ" w:eastAsia="cs-CZ"/>
        </w:rPr>
      </w:pPr>
      <w:proofErr w:type="spellStart"/>
      <w:r>
        <w:rPr>
          <w:rFonts w:eastAsia="Arial Unicode MS" w:cs="Calibri"/>
          <w:b/>
          <w:color w:val="000000"/>
          <w:sz w:val="20"/>
          <w:bdr w:val="nil"/>
          <w:lang w:val="cs-CZ" w:eastAsia="cs-CZ"/>
        </w:rPr>
        <w:lastRenderedPageBreak/>
        <w:t>Genera</w:t>
      </w:r>
      <w:r w:rsidR="003B3767" w:rsidRPr="003B3767">
        <w:rPr>
          <w:rFonts w:eastAsia="Arial Unicode MS" w:cs="Calibri"/>
          <w:b/>
          <w:color w:val="000000"/>
          <w:sz w:val="20"/>
          <w:bdr w:val="nil"/>
          <w:lang w:val="cs-CZ" w:eastAsia="cs-CZ"/>
        </w:rPr>
        <w:t>lpartner</w:t>
      </w:r>
      <w:proofErr w:type="spellEnd"/>
      <w:r w:rsidR="003B3767" w:rsidRPr="003B3767">
        <w:rPr>
          <w:rFonts w:eastAsia="Arial Unicode MS" w:cs="Calibri"/>
          <w:b/>
          <w:color w:val="000000"/>
          <w:sz w:val="20"/>
          <w:bdr w:val="nil"/>
          <w:lang w:val="cs-CZ" w:eastAsia="cs-CZ"/>
        </w:rPr>
        <w:t xml:space="preserve"> </w:t>
      </w:r>
    </w:p>
    <w:p w:rsidR="003B3767" w:rsidRPr="003B3767" w:rsidRDefault="003B3767" w:rsidP="003B376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Arial Unicode MS" w:cs="Calibri"/>
          <w:color w:val="000000"/>
          <w:sz w:val="20"/>
          <w:bdr w:val="nil"/>
          <w:lang w:val="cs-CZ" w:eastAsia="cs-CZ"/>
        </w:rPr>
      </w:pPr>
      <w:r w:rsidRPr="003B3767">
        <w:rPr>
          <w:rFonts w:eastAsia="Arial Unicode MS" w:cs="Calibri"/>
          <w:color w:val="000000"/>
          <w:sz w:val="20"/>
          <w:bdr w:val="nil"/>
          <w:lang w:val="cs-CZ" w:eastAsia="cs-CZ"/>
        </w:rPr>
        <w:t>J&amp;T BANKA</w:t>
      </w:r>
    </w:p>
    <w:p w:rsidR="003B3767" w:rsidRPr="003B3767" w:rsidRDefault="00EA359F" w:rsidP="003B376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Arial Unicode MS" w:cs="Calibri"/>
          <w:b/>
          <w:color w:val="000000"/>
          <w:sz w:val="20"/>
          <w:bdr w:val="nil"/>
          <w:lang w:val="cs-CZ" w:eastAsia="cs-CZ"/>
        </w:rPr>
      </w:pPr>
      <w:r>
        <w:rPr>
          <w:rFonts w:eastAsia="Arial Unicode MS" w:cs="Calibri"/>
          <w:b/>
          <w:color w:val="000000"/>
          <w:sz w:val="20"/>
          <w:bdr w:val="nil"/>
          <w:lang w:val="cs-CZ" w:eastAsia="cs-CZ"/>
        </w:rPr>
        <w:t xml:space="preserve">Die </w:t>
      </w:r>
      <w:proofErr w:type="spellStart"/>
      <w:r>
        <w:rPr>
          <w:rFonts w:eastAsia="Arial Unicode MS" w:cs="Calibri"/>
          <w:b/>
          <w:color w:val="000000"/>
          <w:sz w:val="20"/>
          <w:bdr w:val="nil"/>
          <w:lang w:val="cs-CZ" w:eastAsia="cs-CZ"/>
        </w:rPr>
        <w:t>A</w:t>
      </w:r>
      <w:r w:rsidRPr="00EA359F">
        <w:rPr>
          <w:rFonts w:eastAsia="Arial Unicode MS" w:cs="Calibri"/>
          <w:b/>
          <w:color w:val="000000"/>
          <w:sz w:val="20"/>
          <w:bdr w:val="nil"/>
          <w:lang w:val="cs-CZ" w:eastAsia="cs-CZ"/>
        </w:rPr>
        <w:t>usstellungsp</w:t>
      </w:r>
      <w:r>
        <w:rPr>
          <w:rFonts w:eastAsia="Arial Unicode MS" w:cs="Calibri"/>
          <w:b/>
          <w:color w:val="000000"/>
          <w:sz w:val="20"/>
          <w:bdr w:val="nil"/>
          <w:lang w:val="cs-CZ" w:eastAsia="cs-CZ"/>
        </w:rPr>
        <w:t>artner</w:t>
      </w:r>
      <w:proofErr w:type="spellEnd"/>
    </w:p>
    <w:p w:rsidR="003B3767" w:rsidRPr="003B3767" w:rsidRDefault="003B3767" w:rsidP="003B376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Arial Unicode MS" w:cs="Calibri"/>
          <w:color w:val="000000"/>
          <w:sz w:val="20"/>
          <w:bdr w:val="nil"/>
          <w:lang w:val="cs-CZ" w:eastAsia="cs-CZ"/>
        </w:rPr>
      </w:pPr>
      <w:r w:rsidRPr="003B3767">
        <w:rPr>
          <w:rFonts w:eastAsia="Arial Unicode MS" w:cs="Calibri"/>
          <w:color w:val="000000"/>
          <w:sz w:val="20"/>
          <w:bdr w:val="nil"/>
          <w:lang w:val="cs-CZ" w:eastAsia="cs-CZ"/>
        </w:rPr>
        <w:t xml:space="preserve">Nadační fond </w:t>
      </w:r>
      <w:proofErr w:type="spellStart"/>
      <w:r w:rsidRPr="003B3767">
        <w:rPr>
          <w:rFonts w:eastAsia="Arial Unicode MS" w:cs="Calibri"/>
          <w:color w:val="000000"/>
          <w:sz w:val="20"/>
          <w:bdr w:val="nil"/>
          <w:lang w:val="cs-CZ" w:eastAsia="cs-CZ"/>
        </w:rPr>
        <w:t>Avast</w:t>
      </w:r>
      <w:proofErr w:type="spellEnd"/>
    </w:p>
    <w:p w:rsidR="003B3767" w:rsidRPr="003B3767" w:rsidRDefault="00EA359F" w:rsidP="003B376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Arial Unicode MS" w:cs="Calibri"/>
          <w:b/>
          <w:color w:val="000000"/>
          <w:sz w:val="20"/>
          <w:bdr w:val="nil"/>
          <w:lang w:val="cs-CZ" w:eastAsia="cs-CZ"/>
        </w:rPr>
      </w:pPr>
      <w:r>
        <w:rPr>
          <w:rFonts w:eastAsia="Arial Unicode MS" w:cs="Calibri"/>
          <w:b/>
          <w:color w:val="000000"/>
          <w:sz w:val="20"/>
          <w:bdr w:val="nil"/>
          <w:lang w:val="cs-CZ" w:eastAsia="cs-CZ"/>
        </w:rPr>
        <w:t xml:space="preserve">Die </w:t>
      </w:r>
      <w:proofErr w:type="spellStart"/>
      <w:r w:rsidR="003B3767" w:rsidRPr="003B3767">
        <w:rPr>
          <w:rFonts w:eastAsia="Arial Unicode MS" w:cs="Calibri"/>
          <w:b/>
          <w:color w:val="000000"/>
          <w:sz w:val="20"/>
          <w:bdr w:val="nil"/>
          <w:lang w:val="cs-CZ" w:eastAsia="cs-CZ"/>
        </w:rPr>
        <w:t>Medi</w:t>
      </w:r>
      <w:r>
        <w:rPr>
          <w:rFonts w:eastAsia="Arial Unicode MS" w:cs="Calibri"/>
          <w:b/>
          <w:color w:val="000000"/>
          <w:sz w:val="20"/>
          <w:bdr w:val="nil"/>
          <w:lang w:val="cs-CZ" w:eastAsia="cs-CZ"/>
        </w:rPr>
        <w:t>en</w:t>
      </w:r>
      <w:r w:rsidR="003B3767" w:rsidRPr="003B3767">
        <w:rPr>
          <w:rFonts w:eastAsia="Arial Unicode MS" w:cs="Calibri"/>
          <w:b/>
          <w:color w:val="000000"/>
          <w:sz w:val="20"/>
          <w:bdr w:val="nil"/>
          <w:lang w:val="cs-CZ" w:eastAsia="cs-CZ"/>
        </w:rPr>
        <w:t>partne</w:t>
      </w:r>
      <w:r>
        <w:rPr>
          <w:rFonts w:eastAsia="Arial Unicode MS" w:cs="Calibri"/>
          <w:b/>
          <w:color w:val="000000"/>
          <w:sz w:val="20"/>
          <w:bdr w:val="nil"/>
          <w:lang w:val="cs-CZ" w:eastAsia="cs-CZ"/>
        </w:rPr>
        <w:t>r</w:t>
      </w:r>
      <w:proofErr w:type="spellEnd"/>
      <w:r w:rsidR="003B3767" w:rsidRPr="003B3767">
        <w:rPr>
          <w:rFonts w:eastAsia="Arial Unicode MS" w:cs="Calibri"/>
          <w:b/>
          <w:color w:val="000000"/>
          <w:sz w:val="20"/>
          <w:bdr w:val="nil"/>
          <w:lang w:val="cs-CZ" w:eastAsia="cs-CZ"/>
        </w:rPr>
        <w:t xml:space="preserve"> </w:t>
      </w:r>
    </w:p>
    <w:p w:rsidR="003B3767" w:rsidRPr="003B3767" w:rsidRDefault="003B3767" w:rsidP="003B376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Arial Unicode MS" w:cs="Calibri"/>
          <w:color w:val="000000"/>
          <w:sz w:val="20"/>
          <w:bdr w:val="nil"/>
          <w:lang w:val="cs-CZ" w:eastAsia="cs-CZ"/>
        </w:rPr>
      </w:pPr>
      <w:r w:rsidRPr="003B3767">
        <w:rPr>
          <w:rFonts w:eastAsia="Arial Unicode MS" w:cs="Calibri"/>
          <w:color w:val="000000"/>
          <w:sz w:val="20"/>
          <w:bdr w:val="nil"/>
          <w:lang w:val="cs-CZ" w:eastAsia="cs-CZ"/>
        </w:rPr>
        <w:t xml:space="preserve">Lidové noviny, Art + </w:t>
      </w:r>
      <w:proofErr w:type="spellStart"/>
      <w:r w:rsidRPr="003B3767">
        <w:rPr>
          <w:rFonts w:eastAsia="Arial Unicode MS" w:cs="Calibri"/>
          <w:color w:val="000000"/>
          <w:sz w:val="20"/>
          <w:bdr w:val="nil"/>
          <w:lang w:val="cs-CZ" w:eastAsia="cs-CZ"/>
        </w:rPr>
        <w:t>Antiques</w:t>
      </w:r>
      <w:proofErr w:type="spellEnd"/>
      <w:r w:rsidRPr="003B3767">
        <w:rPr>
          <w:rFonts w:eastAsia="Arial Unicode MS" w:cs="Calibri"/>
          <w:color w:val="000000"/>
          <w:sz w:val="20"/>
          <w:bdr w:val="nil"/>
          <w:lang w:val="cs-CZ" w:eastAsia="cs-CZ"/>
        </w:rPr>
        <w:t xml:space="preserve">, </w:t>
      </w:r>
      <w:proofErr w:type="spellStart"/>
      <w:r w:rsidRPr="003B3767">
        <w:rPr>
          <w:rFonts w:eastAsia="Arial Unicode MS" w:cs="Calibri"/>
          <w:color w:val="000000"/>
          <w:sz w:val="20"/>
          <w:bdr w:val="nil"/>
          <w:lang w:val="cs-CZ" w:eastAsia="cs-CZ"/>
        </w:rPr>
        <w:t>Radio</w:t>
      </w:r>
      <w:proofErr w:type="spellEnd"/>
      <w:r w:rsidRPr="003B3767">
        <w:rPr>
          <w:rFonts w:eastAsia="Arial Unicode MS" w:cs="Calibri"/>
          <w:color w:val="000000"/>
          <w:sz w:val="20"/>
          <w:bdr w:val="nil"/>
          <w:lang w:val="cs-CZ" w:eastAsia="cs-CZ"/>
        </w:rPr>
        <w:t xml:space="preserve"> 1</w:t>
      </w:r>
    </w:p>
    <w:p w:rsidR="003B3767" w:rsidRPr="003B3767" w:rsidRDefault="003B3767" w:rsidP="003B376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Arial Unicode MS" w:cs="Calibri"/>
          <w:color w:val="000000"/>
          <w:sz w:val="20"/>
          <w:bdr w:val="nil"/>
          <w:lang w:val="cs-CZ" w:eastAsia="cs-CZ"/>
        </w:rPr>
        <w:sectPr w:rsidR="003B3767" w:rsidRPr="003B3767" w:rsidSect="003B3767">
          <w:type w:val="continuous"/>
          <w:pgSz w:w="11904" w:h="16836"/>
          <w:pgMar w:top="454" w:right="454" w:bottom="454" w:left="454" w:header="454" w:footer="850" w:gutter="0"/>
          <w:cols w:num="3" w:space="708"/>
        </w:sectPr>
      </w:pPr>
    </w:p>
    <w:p w:rsidR="003B3767" w:rsidRPr="003B3767" w:rsidRDefault="003B3767" w:rsidP="003B376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Arial Unicode MS" w:cs="Calibri"/>
          <w:color w:val="000000"/>
          <w:sz w:val="20"/>
          <w:bdr w:val="nil"/>
          <w:lang w:val="cs-CZ" w:eastAsia="cs-CZ"/>
        </w:rPr>
      </w:pPr>
    </w:p>
    <w:p w:rsidR="003B3767" w:rsidRPr="003B3767" w:rsidRDefault="003B3767" w:rsidP="003B376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Arial Unicode MS" w:cs="Calibri"/>
          <w:b/>
          <w:color w:val="000000"/>
          <w:sz w:val="20"/>
          <w:bdr w:val="nil"/>
          <w:lang w:val="cs-CZ" w:eastAsia="cs-CZ"/>
        </w:rPr>
      </w:pPr>
      <w:r w:rsidRPr="003B3767">
        <w:rPr>
          <w:rFonts w:eastAsia="Arial Unicode MS" w:cs="Calibri"/>
          <w:b/>
          <w:color w:val="000000"/>
          <w:sz w:val="20"/>
          <w:bdr w:val="nil"/>
          <w:lang w:val="cs-CZ" w:eastAsia="cs-CZ"/>
        </w:rPr>
        <w:t xml:space="preserve">Kontakt </w:t>
      </w:r>
      <w:proofErr w:type="spellStart"/>
      <w:r w:rsidR="00EA359F">
        <w:rPr>
          <w:rFonts w:eastAsia="Arial Unicode MS" w:cs="Calibri"/>
          <w:b/>
          <w:color w:val="000000"/>
          <w:sz w:val="20"/>
          <w:bdr w:val="nil"/>
          <w:lang w:val="cs-CZ" w:eastAsia="cs-CZ"/>
        </w:rPr>
        <w:t>für</w:t>
      </w:r>
      <w:proofErr w:type="spellEnd"/>
      <w:r w:rsidRPr="003B3767">
        <w:rPr>
          <w:rFonts w:eastAsia="Arial Unicode MS" w:cs="Calibri"/>
          <w:b/>
          <w:color w:val="000000"/>
          <w:sz w:val="20"/>
          <w:bdr w:val="nil"/>
          <w:lang w:val="cs-CZ" w:eastAsia="cs-CZ"/>
        </w:rPr>
        <w:t xml:space="preserve"> </w:t>
      </w:r>
      <w:proofErr w:type="spellStart"/>
      <w:r w:rsidR="00EA359F">
        <w:rPr>
          <w:rFonts w:eastAsia="Arial Unicode MS" w:cs="Calibri"/>
          <w:b/>
          <w:color w:val="000000"/>
          <w:sz w:val="20"/>
          <w:bdr w:val="nil"/>
          <w:lang w:val="cs-CZ" w:eastAsia="cs-CZ"/>
        </w:rPr>
        <w:t>Journalisten</w:t>
      </w:r>
      <w:proofErr w:type="spellEnd"/>
    </w:p>
    <w:p w:rsidR="003B3767" w:rsidRPr="003B3767" w:rsidRDefault="003B3767" w:rsidP="003B376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Arial Unicode MS" w:cs="Calibri"/>
          <w:color w:val="000000"/>
          <w:sz w:val="20"/>
          <w:bdr w:val="nil"/>
          <w:lang w:val="cs-CZ" w:eastAsia="cs-CZ"/>
        </w:rPr>
      </w:pPr>
      <w:r w:rsidRPr="003B3767">
        <w:rPr>
          <w:rFonts w:eastAsia="Arial Unicode MS" w:cs="Calibri"/>
          <w:color w:val="000000"/>
          <w:sz w:val="20"/>
          <w:bdr w:val="nil"/>
          <w:lang w:val="cs-CZ" w:eastAsia="cs-CZ"/>
        </w:rPr>
        <w:t>Martina Freitagová, +420 725 365 792, freitagova@rudolfinum.org</w:t>
      </w:r>
    </w:p>
    <w:p w:rsidR="003B3767" w:rsidRPr="003B3767" w:rsidRDefault="003B3767" w:rsidP="003B376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Arial Unicode MS" w:cs="Calibri"/>
          <w:color w:val="000000"/>
          <w:sz w:val="14"/>
          <w:bdr w:val="nil"/>
          <w:lang w:val="cs-CZ" w:eastAsia="cs-CZ"/>
        </w:rPr>
      </w:pPr>
    </w:p>
    <w:p w:rsidR="003B3767" w:rsidRPr="003B3767" w:rsidRDefault="003B3767" w:rsidP="003B3767">
      <w:pPr>
        <w:pStyle w:val="Text"/>
        <w:rPr>
          <w:rFonts w:ascii="Calibri" w:hAnsi="Calibri" w:cs="Calibri"/>
          <w:sz w:val="14"/>
          <w:lang w:val="de-DE"/>
        </w:rPr>
      </w:pPr>
    </w:p>
    <w:sectPr w:rsidR="003B3767" w:rsidRPr="003B3767" w:rsidSect="003B3767">
      <w:type w:val="continuous"/>
      <w:pgSz w:w="11904" w:h="16836"/>
      <w:pgMar w:top="454" w:right="454" w:bottom="454" w:left="454" w:header="454"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04" w:rsidRDefault="001C5904">
      <w:r>
        <w:separator/>
      </w:r>
    </w:p>
  </w:endnote>
  <w:endnote w:type="continuationSeparator" w:id="0">
    <w:p w:rsidR="001C5904" w:rsidRDefault="001C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04" w:rsidRDefault="001C5904">
      <w:r>
        <w:separator/>
      </w:r>
    </w:p>
  </w:footnote>
  <w:footnote w:type="continuationSeparator" w:id="0">
    <w:p w:rsidR="001C5904" w:rsidRDefault="001C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2A" w:rsidRDefault="007518D8">
    <w:pPr>
      <w:pStyle w:val="Zhlavazpat"/>
      <w:tabs>
        <w:tab w:val="clear" w:pos="9020"/>
        <w:tab w:val="center" w:pos="5498"/>
        <w:tab w:val="right" w:pos="10997"/>
      </w:tabs>
    </w:pPr>
    <w:r>
      <w:tab/>
    </w:r>
    <w:r>
      <w:rPr>
        <w:noProof/>
      </w:rPr>
      <w:drawing>
        <wp:inline distT="0" distB="0" distL="0" distR="0">
          <wp:extent cx="6983041" cy="165740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_zahlavi2.jpg"/>
                  <pic:cNvPicPr>
                    <a:picLocks noChangeAspect="1"/>
                  </pic:cNvPicPr>
                </pic:nvPicPr>
                <pic:blipFill>
                  <a:blip r:embed="rId1">
                    <a:extLst/>
                  </a:blip>
                  <a:stretch>
                    <a:fillRect/>
                  </a:stretch>
                </pic:blipFill>
                <pic:spPr>
                  <a:xfrm>
                    <a:off x="0" y="0"/>
                    <a:ext cx="6983041" cy="165740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2A"/>
    <w:rsid w:val="000A152A"/>
    <w:rsid w:val="001C5904"/>
    <w:rsid w:val="001E4326"/>
    <w:rsid w:val="00232F71"/>
    <w:rsid w:val="00301FCA"/>
    <w:rsid w:val="003A6406"/>
    <w:rsid w:val="003B3767"/>
    <w:rsid w:val="003C4F34"/>
    <w:rsid w:val="00542422"/>
    <w:rsid w:val="007518D8"/>
    <w:rsid w:val="00782925"/>
    <w:rsid w:val="00A23E40"/>
    <w:rsid w:val="00B00B32"/>
    <w:rsid w:val="00B65364"/>
    <w:rsid w:val="00C0752F"/>
    <w:rsid w:val="00CD5AE3"/>
    <w:rsid w:val="00D3732E"/>
    <w:rsid w:val="00DD2BE3"/>
    <w:rsid w:val="00DF4EFA"/>
    <w:rsid w:val="00EA35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7356A-AFFD-469F-AB48-2053AEC1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customStyle="1" w:styleId="Text">
    <w:name w:val="Text"/>
    <w:rPr>
      <w:rFonts w:ascii="Helvetica Neue" w:hAnsi="Helvetica Neue" w:cs="Arial Unicode MS"/>
      <w:color w:val="000000"/>
      <w:sz w:val="22"/>
      <w:szCs w:val="22"/>
    </w:rPr>
  </w:style>
  <w:style w:type="paragraph" w:styleId="Textbubliny">
    <w:name w:val="Balloon Text"/>
    <w:basedOn w:val="Normln"/>
    <w:link w:val="TextbublinyChar"/>
    <w:uiPriority w:val="99"/>
    <w:semiHidden/>
    <w:unhideWhenUsed/>
    <w:rsid w:val="00542422"/>
    <w:rPr>
      <w:rFonts w:ascii="Tahoma" w:hAnsi="Tahoma" w:cs="Tahoma"/>
      <w:sz w:val="16"/>
      <w:szCs w:val="16"/>
    </w:rPr>
  </w:style>
  <w:style w:type="character" w:customStyle="1" w:styleId="TextbublinyChar">
    <w:name w:val="Text bubliny Char"/>
    <w:basedOn w:val="Standardnpsmoodstavce"/>
    <w:link w:val="Textbubliny"/>
    <w:uiPriority w:val="99"/>
    <w:semiHidden/>
    <w:rsid w:val="00542422"/>
    <w:rPr>
      <w:rFonts w:ascii="Tahoma" w:hAnsi="Tahoma" w:cs="Tahoma"/>
      <w:sz w:val="16"/>
      <w:szCs w:val="16"/>
      <w:lang w:val="en-US" w:eastAsia="en-US"/>
    </w:rPr>
  </w:style>
  <w:style w:type="paragraph" w:customStyle="1" w:styleId="bez0020mezer1">
    <w:name w:val="bez_0020mezer1"/>
    <w:basedOn w:val="Normln"/>
    <w:rsid w:val="001E4326"/>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pPr>
    <w:rPr>
      <w:rFonts w:ascii="Calibri" w:eastAsia="Times New Roman" w:hAnsi="Calibri" w:cs="Calibri"/>
      <w:sz w:val="22"/>
      <w:szCs w:val="22"/>
      <w:bdr w:val="none" w:sz="0" w:space="0" w:color="auto"/>
      <w:lang w:val="cs-CZ" w:eastAsia="cs-CZ"/>
    </w:rPr>
  </w:style>
  <w:style w:type="character" w:customStyle="1" w:styleId="bez0020mezer1char1">
    <w:name w:val="bez_0020mezer1__char1"/>
    <w:basedOn w:val="Standardnpsmoodstavce"/>
    <w:rsid w:val="001E4326"/>
    <w:rPr>
      <w:rFonts w:ascii="Calibri" w:hAnsi="Calibri" w:cs="Calibri" w:hint="default"/>
      <w:sz w:val="22"/>
      <w:szCs w:val="22"/>
    </w:rPr>
  </w:style>
  <w:style w:type="paragraph" w:styleId="Zhlav">
    <w:name w:val="header"/>
    <w:basedOn w:val="Normln"/>
    <w:link w:val="ZhlavChar"/>
    <w:uiPriority w:val="99"/>
    <w:unhideWhenUsed/>
    <w:rsid w:val="001E4326"/>
    <w:pPr>
      <w:tabs>
        <w:tab w:val="center" w:pos="4536"/>
        <w:tab w:val="right" w:pos="9072"/>
      </w:tabs>
    </w:pPr>
  </w:style>
  <w:style w:type="character" w:customStyle="1" w:styleId="ZhlavChar">
    <w:name w:val="Záhlaví Char"/>
    <w:basedOn w:val="Standardnpsmoodstavce"/>
    <w:link w:val="Zhlav"/>
    <w:uiPriority w:val="99"/>
    <w:rsid w:val="001E4326"/>
    <w:rPr>
      <w:sz w:val="24"/>
      <w:szCs w:val="24"/>
      <w:lang w:val="en-US" w:eastAsia="en-US"/>
    </w:rPr>
  </w:style>
  <w:style w:type="paragraph" w:styleId="Zpat">
    <w:name w:val="footer"/>
    <w:basedOn w:val="Normln"/>
    <w:link w:val="ZpatChar"/>
    <w:uiPriority w:val="99"/>
    <w:unhideWhenUsed/>
    <w:rsid w:val="001E4326"/>
    <w:pPr>
      <w:tabs>
        <w:tab w:val="center" w:pos="4536"/>
        <w:tab w:val="right" w:pos="9072"/>
      </w:tabs>
    </w:pPr>
  </w:style>
  <w:style w:type="character" w:customStyle="1" w:styleId="ZpatChar">
    <w:name w:val="Zápatí Char"/>
    <w:basedOn w:val="Standardnpsmoodstavce"/>
    <w:link w:val="Zpat"/>
    <w:uiPriority w:val="99"/>
    <w:rsid w:val="001E4326"/>
    <w:rPr>
      <w:sz w:val="24"/>
      <w:szCs w:val="24"/>
      <w:lang w:val="en-US" w:eastAsia="en-US"/>
    </w:rPr>
  </w:style>
  <w:style w:type="paragraph" w:styleId="Bezmezer">
    <w:name w:val="No Spacing"/>
    <w:qFormat/>
    <w:rsid w:val="003B37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61450">
      <w:bodyDiv w:val="1"/>
      <w:marLeft w:val="0"/>
      <w:marRight w:val="0"/>
      <w:marTop w:val="0"/>
      <w:marBottom w:val="0"/>
      <w:divBdr>
        <w:top w:val="none" w:sz="0" w:space="0" w:color="auto"/>
        <w:left w:val="none" w:sz="0" w:space="0" w:color="auto"/>
        <w:bottom w:val="none" w:sz="0" w:space="0" w:color="auto"/>
        <w:right w:val="none" w:sz="0" w:space="0" w:color="auto"/>
      </w:divBdr>
    </w:div>
    <w:div w:id="906649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3774-520A-43D9-92DC-DFD304D5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612</Words>
  <Characters>3614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Freitagová Martina</dc:creator>
  <cp:lastModifiedBy>Škvárová Tereza</cp:lastModifiedBy>
  <cp:revision>4</cp:revision>
  <dcterms:created xsi:type="dcterms:W3CDTF">2018-01-02T11:37:00Z</dcterms:created>
  <dcterms:modified xsi:type="dcterms:W3CDTF">2018-01-29T15:02:00Z</dcterms:modified>
</cp:coreProperties>
</file>